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>招投标文件编写技巧</w:t>
      </w:r>
    </w:p>
    <w:p>
      <w:r>
        <w:t># 招投标文件编写技巧
## 1. 招投标文件概述
招投标文件是招投标活动的核心载体，包括招标文件和投标文件两部分。高质量的招投标文件是确保招投标活动顺利进行的基础，直接影响招投标结果和项目实施效果。
### 1.1 招标文件的作用
- 明确招标项目的需求和要求
- 规范招投标活动的程序和规则
- 作为评标的重要依据
- 保障招投标活动的公平公正公开
### 1.2 投标文件的作用
- 展示投标人的实力和竞争力
- 响应招标需求
- 作为评标和定标的依据
- 是合同签订的基础
## 2. 招标人：招标文件编写技巧
### 2.1 招标文件的组成
招标文件一般包括以下主要部分：
- 招标公告/投标邀请书
- 投标人须知（前附表）
- 评标办法
- 合同条款及格式
- 工程量清单（如有）
- 技术标准和要求
- 投标文件格式
- 投标人须知澄清和答疑
### 2.2 招标文件编写原则
#### 2.2.1 合法性原则
- 严格遵守《招标投标法》及其实施条例
- 符合行业相关法律法规和政策要求
- 避免设置不合理的限制性条款
#### 2.2.2 完整性原则
- 包含所有必要的内容和条款
- 各部分内容之间逻辑连贯，无矛盾
- 确保投标人能全面了解招标需求
#### 2.2.3 明确性原则
- 语言表述清晰，避免模糊和歧义
- 技术要求明确，便于投标人响应
- 评标标准公开透明
#### 2.2.4 公平公正原则
- 对所有投标人一视同仁
- 不得设置歧视性条款
- 评标标准统一明确
### 2.3 招标文件编写技巧
#### 2.3.1 招标公告/投标邀请书
- 明确招标项目名称、编号、内容及范围
- 说明招标方式（公开/邀请）
- 规定投标人资格要求和获取招标文件的方式、时间、地点
- 明确投标截止时间和开标时间地点
#### 2.3.2 投标人须知
- 详细说明投标文件的编制要求、递交方式、开标评标流程
- 明确废标条款，避免歧义
- 规定投标保证金的缴纳方式和退还要求
#### 2.3.3 技术文件
- 技术要求应具体，有可操作性
- 区分“必须满足”和“建议”的技术参数
- 考虑不同投标人的技术能力差异，避免过高要求
- 技术规范应引用最新国家标准
#### 2.3.4 工程量清单
- 确保清单项目完整，无漏项
- 工程量计算准确，依据充分
- 项目特征描述清晰，便于报价
#### 2.3.5 评标办法
- 结合项目特点选择合适的评标方法（综合评估法、最低评标价法等）
- 评标因素和权重设置合理，突出核心要素
- 评分标准明确，可量化，避免主观判断
### 2.4 招标文件常见问题及改进
| 常见问题 | 改进措施 |
|---------|---------|
| 条款前后矛盾 | 编写过程中多次审核，交叉检查 |
| 技术要求过高或过低 | 充分调研，结合项目实际需求 |
| 评分标准不明确 | 量化评分指标，减少主观分 |
| 资格条件设置不合理 | 避免歧视性条款，符合法律法规 |
| 招标文件发售时间过短 | 确保投标人有足够时间编制投标文件 |
## 3. 投标人：投标文件编写技巧
### 3.1 投标文件的组成
投标文件通常包括：
- 投标函及投标函附录
- 法定代表人身份证明或授权委托书
- 投标保证金缴纳证明
- 商务部分（资格证明文件、业绩、财务状况等）
- 技术部分（技术方案、施工组织设计等）
- 价格部分（投标报价、工程量清单等）
### 3.2 投标文件编写原则
#### 3.2.1 响应性原则
- 严格按照招标文件要求编写，逐条响应
- 对实质性要求和条件做出明确响应
- 避免遗漏重要条款
#### 3.2.2 竞争力原则
- 突出企业优势和特色
- 技术方案针对性强，符合项目需求
- 价格合理，具有竞争力
#### 3.2.3 准确性原则
- 投标函报价准确无误
- 工程量计算准确
- 证明文件真实有效
#### 3.2.4 清晰性原则
- 文档结构清晰，便于评标专家阅读
- 语言简洁明了，避免冗长
- 重点内容突出
### 3.3 投标文件编写技巧
#### 3.3.1 仔细研读招标文件
- 理解招标范围、资格要求、评标办法
- 标记重点和实质性要求
- 注意投标截止时间、开标地点等关键信息
#### 3.3.2 投标函编写
- 严格按照招标文件格式填写
- 报价大小写一致，准确无误
- 法定代表人或授权人签字盖章齐全
#### 3.3.3 商务部分编写
- 资格证明文件齐全：营业执照、资质证书、安全生产许可证等
- 业绩证明：提供类似项目合同、验收证明
- 财务状况：近三年财务报表，确保盈利状况良好
- 项目经理和主要人员资质证明：职称证、注册证书
#### 3.3.4 技术部分编写
- 施工组织设计/技术方案：
  - 针对项目特点，突出关键技术难点和解决方案
  - 进度计划合理，资源配置充足
  - 质量保证措施具体可行
  - 安全文明施工措施到位
- 技术参数响应表：
  - 逐条响应，明确“符合”或“优于”
  - 对不满足项说明原因（如允许偏离）
  - 提供必要的证明材料
#### 3.3.5 投标报价技巧
- 充分了解项目成本和市场行情
- 分析竞争对手情况，制定合理报价策略
- 注意报价的完整性，避免漏项
- 对于固定总价合同，充分考虑风险因素
### 3.4 投标文件常见问题及解决方案
| 常见问题 | 解决方案 |
|---------|---------|
| 投标文件格式不符合要求 | 严格按照招标文件提供的格式编写，统一字体、页码 |
| 遗漏实质性要求 | 制作响应 checklist，逐一核对 |
| 报价计算错误 | 多人复核报价，使用电子表格辅助计算 |
| 证明文件不全 | 提前准备，检查原件和复印件是否清晰 |
| 技术方案针对性不强 | 深入研究项目需求，突出项目特点 |
| 投标文件装订不规范 | 按要求装订，标记页码，避免活页 |
## 4. 电子投标文件编制注意事项
### 4.1 电子招标文件编制
- 采用标准格式，确保兼容性
- 明确电子投标文件的制作软件和版本要求
- 提供清晰的电子投标操作指南
### 4.2 电子投标文件编制
- 确保电子文件完整，无病毒
- 按要求加密和签名
- 预留足够时间上传，避免截止前网络拥堵
- 备份电子投标文件，防止文件损坏
## 5. 招投标文件编写案例分析
### 5.1 成功案例：某市政工程招标文件
- 优点：结构清晰，技术要求明确，评分标准量化
- 结果：吸引了20家资质良好的投标人，最终选择了性价比最优的中标人
- 项目实施顺利，未出现重大变更
### 5.2 失败案例：某设备采购投标文件
- 问题：投标文件偏离招标文件实质性要求，技术方案不符合要求
- 结果：导致废标
- 教训：投标前需仔细研读招标文件，确保全面响应
## 6. 结语
高质量的招投标文件是招投标活动成功的基础。招标人应编制科学合理的招标文件，明确需求和规则；投标人应认真响应招标文件，突出自身优势，编制具有竞争力的投标文件。通过不断总结经验，提高文件编写质量，确保招投标活动的顺利进行和项目的成功实施。</w:t>
      </w:r>
    </w:p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rPr>
      <w:sz w:val="24"/>
      <w:szCs w:val="24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/>
            </a:gs>
            <a:gs pos="100000">
              <a:schemeClr val="phClr"/>
            </a:gs>
          </a:gsLst>
          <a:lin ang="18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olidFill>
                <a:srgbClr val="000000"/>
                <a:alpha val="38000"/>
              </a:solidFill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/>
            </a:gs>
            <a:gs pos="100000">
              <a:schemeClr val="phClr"/>
            </a:gs>
          </a:gsLst>
          <a:lin ang="1800000" scaled="0"/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None</dc:title>
  <cp:lastModifiedBy>None</cp:lastModifiedBy>
  <cp:revision>1</cp:revision>
  <dcterms:modified xsi:type="dcterms:W3CDTF">2025-06-18T23:36:46Z</dcterms:modified>
  <dc:creator>None</dc:creator>
  <dc:description>None</dc:description>
  <dc:subject>None</dc:subject>
  <cp:category>None</cp:category>
  <cp:keywords>None</cp:keywords>
  <cp:contentStatus>None</cp:contentStatus>
  <dc:identifier>None</dc:identifier>
  <dc:language>None</dc:language>
  <cp:version>None</cp:version>
  <dcterms:created xsi:type="dcterms:W3CDTF">2025-06-18T23:36:46Z</dcterms:created>
  <cp:lastPrinted>2025-06-18T23:36:46Z</cp:lastPrinted>
</cp:coreProperties>
</file>